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9BD7" w14:textId="32FFBD13" w:rsidR="008501EA" w:rsidRPr="00E56728" w:rsidRDefault="00396860">
      <w:pPr>
        <w:rPr>
          <w:rFonts w:cstheme="minorHAnsi"/>
          <w:b/>
          <w:bCs/>
          <w:sz w:val="28"/>
          <w:szCs w:val="28"/>
        </w:rPr>
      </w:pPr>
      <w:r w:rsidRPr="00E56728">
        <w:rPr>
          <w:rFonts w:cstheme="minorHAnsi"/>
          <w:b/>
          <w:bCs/>
          <w:i/>
          <w:iCs/>
          <w:sz w:val="28"/>
          <w:szCs w:val="28"/>
        </w:rPr>
        <w:t xml:space="preserve">A Little Spark </w:t>
      </w:r>
      <w:r w:rsidRPr="00E56728">
        <w:rPr>
          <w:rFonts w:cstheme="minorHAnsi"/>
          <w:b/>
          <w:bCs/>
          <w:sz w:val="28"/>
          <w:szCs w:val="28"/>
        </w:rPr>
        <w:t>by Barry Jonsberg</w:t>
      </w:r>
      <w:r w:rsidR="00317FB4">
        <w:rPr>
          <w:rFonts w:cstheme="minorHAnsi"/>
          <w:b/>
          <w:bCs/>
          <w:sz w:val="28"/>
          <w:szCs w:val="28"/>
        </w:rPr>
        <w:t xml:space="preserve"> </w:t>
      </w:r>
      <w:r w:rsidR="00317FB4" w:rsidRPr="00317FB4">
        <w:rPr>
          <w:rFonts w:cstheme="minorHAnsi"/>
          <w:sz w:val="28"/>
          <w:szCs w:val="28"/>
        </w:rPr>
        <w:t>Brisbane South</w:t>
      </w:r>
    </w:p>
    <w:p w14:paraId="2A3232D1" w14:textId="62D447FA" w:rsidR="00BA1868" w:rsidRPr="00E56728" w:rsidRDefault="00BA1868">
      <w:pPr>
        <w:rPr>
          <w:rFonts w:cstheme="minorHAnsi"/>
          <w:sz w:val="22"/>
          <w:szCs w:val="22"/>
        </w:rPr>
      </w:pPr>
    </w:p>
    <w:p w14:paraId="37D2EFA5" w14:textId="32405D57" w:rsidR="00BA1868" w:rsidRPr="00E56728" w:rsidRDefault="00BA1868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5244"/>
        <w:gridCol w:w="3180"/>
      </w:tblGrid>
      <w:tr w:rsidR="00BA1868" w:rsidRPr="00E56728" w14:paraId="4E177C18" w14:textId="77777777" w:rsidTr="003641B1">
        <w:tc>
          <w:tcPr>
            <w:tcW w:w="562" w:type="dxa"/>
          </w:tcPr>
          <w:p w14:paraId="1950FE51" w14:textId="77777777" w:rsidR="00BA1868" w:rsidRPr="00E56728" w:rsidRDefault="00BA186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3393780" w14:textId="1B3BFBDC" w:rsidR="00BA1868" w:rsidRPr="00E56728" w:rsidRDefault="00BA186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Question</w:t>
            </w:r>
          </w:p>
        </w:tc>
        <w:tc>
          <w:tcPr>
            <w:tcW w:w="5244" w:type="dxa"/>
          </w:tcPr>
          <w:p w14:paraId="55130DAE" w14:textId="2BE91E4B" w:rsidR="00BA1868" w:rsidRPr="00E56728" w:rsidRDefault="00BA186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Answer</w:t>
            </w:r>
          </w:p>
        </w:tc>
        <w:tc>
          <w:tcPr>
            <w:tcW w:w="3180" w:type="dxa"/>
          </w:tcPr>
          <w:p w14:paraId="5700A06E" w14:textId="6DF510B1" w:rsidR="00BA1868" w:rsidRPr="00E56728" w:rsidRDefault="00BA186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Page number and points allocation</w:t>
            </w:r>
          </w:p>
        </w:tc>
      </w:tr>
      <w:tr w:rsidR="00BA1868" w:rsidRPr="00E56728" w14:paraId="31C0EDD3" w14:textId="77777777" w:rsidTr="003641B1">
        <w:tc>
          <w:tcPr>
            <w:tcW w:w="562" w:type="dxa"/>
          </w:tcPr>
          <w:p w14:paraId="76008047" w14:textId="303C1FE9" w:rsidR="00BA1868" w:rsidRPr="00E56728" w:rsidRDefault="00BA186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14:paraId="0C4622A6" w14:textId="546B4B6F" w:rsidR="00BA1868" w:rsidRPr="00E56728" w:rsidRDefault="00BA186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Before the first chapter, C</w:t>
            </w:r>
            <w:r w:rsidR="00401127" w:rsidRPr="00E56728">
              <w:rPr>
                <w:rFonts w:cstheme="minorHAnsi"/>
                <w:sz w:val="22"/>
                <w:szCs w:val="22"/>
              </w:rPr>
              <w:t>ate</w:t>
            </w:r>
            <w:r w:rsidRPr="00E56728">
              <w:rPr>
                <w:rFonts w:cstheme="minorHAnsi"/>
                <w:sz w:val="22"/>
                <w:szCs w:val="22"/>
              </w:rPr>
              <w:t xml:space="preserve"> tells the reader what the book is about. Name any two things she says.</w:t>
            </w:r>
          </w:p>
        </w:tc>
        <w:tc>
          <w:tcPr>
            <w:tcW w:w="5244" w:type="dxa"/>
          </w:tcPr>
          <w:p w14:paraId="75F3448F" w14:textId="00994C79" w:rsidR="00BA1868" w:rsidRPr="00E56728" w:rsidRDefault="00BA1868" w:rsidP="00BA186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Pick from:</w:t>
            </w:r>
          </w:p>
          <w:p w14:paraId="624222AD" w14:textId="77777777" w:rsidR="00BA1868" w:rsidRPr="00E56728" w:rsidRDefault="00BA1868" w:rsidP="00BA186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b/>
                <w:bCs/>
                <w:sz w:val="22"/>
                <w:szCs w:val="22"/>
              </w:rPr>
              <w:t>Love</w:t>
            </w:r>
            <w:r w:rsidRPr="00E56728">
              <w:rPr>
                <w:rFonts w:cstheme="minorHAnsi"/>
                <w:sz w:val="22"/>
                <w:szCs w:val="22"/>
              </w:rPr>
              <w:t xml:space="preserve">, </w:t>
            </w:r>
            <w:r w:rsidRPr="00E56728">
              <w:rPr>
                <w:rFonts w:cstheme="minorHAnsi"/>
                <w:b/>
                <w:bCs/>
                <w:sz w:val="22"/>
                <w:szCs w:val="22"/>
              </w:rPr>
              <w:t>Pain</w:t>
            </w:r>
            <w:r w:rsidRPr="00E56728">
              <w:rPr>
                <w:rFonts w:cstheme="minorHAnsi"/>
                <w:sz w:val="22"/>
                <w:szCs w:val="22"/>
              </w:rPr>
              <w:t xml:space="preserve">, and the </w:t>
            </w:r>
            <w:r w:rsidRPr="00E56728">
              <w:rPr>
                <w:rFonts w:cstheme="minorHAnsi"/>
                <w:b/>
                <w:bCs/>
                <w:sz w:val="22"/>
                <w:szCs w:val="22"/>
              </w:rPr>
              <w:t>mysteries of people</w:t>
            </w:r>
            <w:r w:rsidRPr="00E56728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79AC01B5" w14:textId="14177076" w:rsidR="00BA1868" w:rsidRPr="00E56728" w:rsidRDefault="00BA1868" w:rsidP="00BA186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b/>
                <w:bCs/>
                <w:sz w:val="22"/>
                <w:szCs w:val="22"/>
              </w:rPr>
              <w:t>Madness and why we need it</w:t>
            </w:r>
            <w:r w:rsidRPr="00E56728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180" w:type="dxa"/>
          </w:tcPr>
          <w:p w14:paraId="08AF851F" w14:textId="77777777" w:rsidR="00BA1868" w:rsidRPr="00E56728" w:rsidRDefault="00BA1868" w:rsidP="00BA186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(p. 2) </w:t>
            </w:r>
          </w:p>
          <w:p w14:paraId="56CA80ED" w14:textId="4330C602" w:rsidR="00BA1868" w:rsidRPr="00E56728" w:rsidRDefault="00BA186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2 points – must mention any 2 of the bold phrases to get full points</w:t>
            </w:r>
          </w:p>
        </w:tc>
      </w:tr>
      <w:tr w:rsidR="00BA1868" w:rsidRPr="00E56728" w14:paraId="4DB5145B" w14:textId="77777777" w:rsidTr="003641B1">
        <w:tc>
          <w:tcPr>
            <w:tcW w:w="562" w:type="dxa"/>
          </w:tcPr>
          <w:p w14:paraId="51707671" w14:textId="6C9FA8D2" w:rsidR="00BA1868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14:paraId="627CAF21" w14:textId="3FF1FFB8" w:rsidR="00BA1868" w:rsidRPr="00E56728" w:rsidRDefault="00396C04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According to Ca</w:t>
            </w:r>
            <w:r w:rsidR="00401127" w:rsidRPr="00E56728">
              <w:rPr>
                <w:rFonts w:cstheme="minorHAnsi"/>
                <w:sz w:val="22"/>
                <w:szCs w:val="22"/>
              </w:rPr>
              <w:t>te</w:t>
            </w:r>
            <w:r w:rsidRPr="00E56728">
              <w:rPr>
                <w:rFonts w:cstheme="minorHAnsi"/>
                <w:sz w:val="22"/>
                <w:szCs w:val="22"/>
              </w:rPr>
              <w:t xml:space="preserve">, what are the three reasons you don’t get to see the Milky Way </w:t>
            </w:r>
            <w:r w:rsidR="003641B1" w:rsidRPr="00E56728">
              <w:rPr>
                <w:rFonts w:cstheme="minorHAnsi"/>
                <w:sz w:val="22"/>
                <w:szCs w:val="22"/>
              </w:rPr>
              <w:t>properly when you’re close to Melbourne?</w:t>
            </w:r>
          </w:p>
        </w:tc>
        <w:tc>
          <w:tcPr>
            <w:tcW w:w="5244" w:type="dxa"/>
          </w:tcPr>
          <w:p w14:paraId="64577C46" w14:textId="070D03F8" w:rsidR="00BA1868" w:rsidRPr="00E56728" w:rsidRDefault="003641B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Humanity has washed it away with </w:t>
            </w:r>
            <w:r w:rsidRPr="00E56728">
              <w:rPr>
                <w:rFonts w:cstheme="minorHAnsi"/>
                <w:b/>
                <w:bCs/>
                <w:sz w:val="22"/>
                <w:szCs w:val="22"/>
              </w:rPr>
              <w:t xml:space="preserve">streetlights, football stadiums </w:t>
            </w:r>
            <w:r w:rsidRPr="00E56728">
              <w:rPr>
                <w:rFonts w:cstheme="minorHAnsi"/>
                <w:sz w:val="22"/>
                <w:szCs w:val="22"/>
              </w:rPr>
              <w:t>and</w:t>
            </w:r>
            <w:r w:rsidRPr="00E56728">
              <w:rPr>
                <w:rFonts w:cstheme="minorHAnsi"/>
                <w:b/>
                <w:bCs/>
                <w:sz w:val="22"/>
                <w:szCs w:val="22"/>
              </w:rPr>
              <w:t xml:space="preserve"> television sets</w:t>
            </w:r>
          </w:p>
        </w:tc>
        <w:tc>
          <w:tcPr>
            <w:tcW w:w="3180" w:type="dxa"/>
          </w:tcPr>
          <w:p w14:paraId="0EB90167" w14:textId="77777777" w:rsidR="00BA1868" w:rsidRPr="00E56728" w:rsidRDefault="003641B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 5</w:t>
            </w:r>
          </w:p>
          <w:p w14:paraId="0B4769DE" w14:textId="5A24BCF8" w:rsidR="003641B1" w:rsidRPr="00E56728" w:rsidRDefault="003641B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1 point for each correct </w:t>
            </w:r>
            <w:r w:rsidR="00401127" w:rsidRPr="00E56728">
              <w:rPr>
                <w:rFonts w:cstheme="minorHAnsi"/>
                <w:sz w:val="22"/>
                <w:szCs w:val="22"/>
              </w:rPr>
              <w:t>phrase</w:t>
            </w:r>
            <w:r w:rsidRPr="00E56728">
              <w:rPr>
                <w:rFonts w:cstheme="minorHAnsi"/>
                <w:sz w:val="22"/>
                <w:szCs w:val="22"/>
              </w:rPr>
              <w:t xml:space="preserve"> in bold. 2 point</w:t>
            </w:r>
            <w:r w:rsidR="00401127" w:rsidRPr="00E56728">
              <w:rPr>
                <w:rFonts w:cstheme="minorHAnsi"/>
                <w:sz w:val="22"/>
                <w:szCs w:val="22"/>
              </w:rPr>
              <w:t>s</w:t>
            </w:r>
            <w:r w:rsidRPr="00E56728">
              <w:rPr>
                <w:rFonts w:cstheme="minorHAnsi"/>
                <w:sz w:val="22"/>
                <w:szCs w:val="22"/>
              </w:rPr>
              <w:t xml:space="preserve"> for all 3.</w:t>
            </w:r>
          </w:p>
        </w:tc>
      </w:tr>
      <w:tr w:rsidR="00BA1868" w:rsidRPr="00E56728" w14:paraId="246ED794" w14:textId="77777777" w:rsidTr="003641B1">
        <w:tc>
          <w:tcPr>
            <w:tcW w:w="562" w:type="dxa"/>
          </w:tcPr>
          <w:p w14:paraId="36DAD56E" w14:textId="441C72DB" w:rsidR="00BA1868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14:paraId="043AA5CC" w14:textId="44961FC8" w:rsidR="00BA1868" w:rsidRPr="00E56728" w:rsidRDefault="00C00E2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Who is Cate’s mother’s new partner? How did they meet? </w:t>
            </w:r>
          </w:p>
        </w:tc>
        <w:tc>
          <w:tcPr>
            <w:tcW w:w="5244" w:type="dxa"/>
          </w:tcPr>
          <w:p w14:paraId="58F72580" w14:textId="66B90E24" w:rsidR="00BA1868" w:rsidRPr="00E56728" w:rsidRDefault="002B4AB5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E56728">
              <w:rPr>
                <w:rFonts w:cstheme="minorHAnsi"/>
                <w:sz w:val="22"/>
                <w:szCs w:val="22"/>
              </w:rPr>
              <w:t>Sam.</w:t>
            </w:r>
            <w:proofErr w:type="gramEnd"/>
            <w:r w:rsidRPr="00E56728">
              <w:rPr>
                <w:rFonts w:cstheme="minorHAnsi"/>
                <w:sz w:val="22"/>
                <w:szCs w:val="22"/>
              </w:rPr>
              <w:t xml:space="preserve"> They met when Cate’s mum started going to the gym after her divorce where he work</w:t>
            </w:r>
            <w:r w:rsidR="00BD3093" w:rsidRPr="00E56728">
              <w:rPr>
                <w:rFonts w:cstheme="minorHAnsi"/>
                <w:sz w:val="22"/>
                <w:szCs w:val="22"/>
              </w:rPr>
              <w:t>ed</w:t>
            </w:r>
            <w:r w:rsidRPr="00E56728">
              <w:rPr>
                <w:rFonts w:cstheme="minorHAnsi"/>
                <w:sz w:val="22"/>
                <w:szCs w:val="22"/>
              </w:rPr>
              <w:t xml:space="preserve"> a personal trainer.</w:t>
            </w:r>
          </w:p>
        </w:tc>
        <w:tc>
          <w:tcPr>
            <w:tcW w:w="3180" w:type="dxa"/>
          </w:tcPr>
          <w:p w14:paraId="33A46F3C" w14:textId="77777777" w:rsidR="00BA1868" w:rsidRPr="00E56728" w:rsidRDefault="002B4AB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 17</w:t>
            </w:r>
          </w:p>
          <w:p w14:paraId="126820FB" w14:textId="5BEFB081" w:rsidR="002B4AB5" w:rsidRPr="00E56728" w:rsidRDefault="002B4AB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½ point for ‘Sam’</w:t>
            </w:r>
          </w:p>
          <w:p w14:paraId="1C6687A7" w14:textId="69B4E630" w:rsidR="002B4AB5" w:rsidRPr="00E56728" w:rsidRDefault="002B4AB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 and ½ points for ‘gym’ and ‘personal trainer’</w:t>
            </w:r>
          </w:p>
        </w:tc>
      </w:tr>
      <w:tr w:rsidR="00BA1868" w:rsidRPr="00E56728" w14:paraId="671FAF0F" w14:textId="77777777" w:rsidTr="003641B1">
        <w:tc>
          <w:tcPr>
            <w:tcW w:w="562" w:type="dxa"/>
          </w:tcPr>
          <w:p w14:paraId="4B510E4C" w14:textId="126F0B10" w:rsidR="00BA1868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4962" w:type="dxa"/>
          </w:tcPr>
          <w:p w14:paraId="7F9E6906" w14:textId="205C27E1" w:rsidR="00BA1868" w:rsidRPr="00E56728" w:rsidRDefault="00E8454B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Why doesn’t Cate share weekend details with her mother and her new partner?</w:t>
            </w:r>
          </w:p>
        </w:tc>
        <w:tc>
          <w:tcPr>
            <w:tcW w:w="5244" w:type="dxa"/>
          </w:tcPr>
          <w:p w14:paraId="7B300F33" w14:textId="27F2DDCB" w:rsidR="00BA1868" w:rsidRPr="00E56728" w:rsidRDefault="00E8454B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She wants to protect both her dad and </w:t>
            </w:r>
            <w:proofErr w:type="gramStart"/>
            <w:r w:rsidRPr="00E56728">
              <w:rPr>
                <w:rFonts w:cstheme="minorHAnsi"/>
                <w:sz w:val="22"/>
                <w:szCs w:val="22"/>
              </w:rPr>
              <w:t>herself</w:t>
            </w:r>
            <w:proofErr w:type="gramEnd"/>
            <w:r w:rsidRPr="00E56728">
              <w:rPr>
                <w:rFonts w:cstheme="minorHAnsi"/>
                <w:sz w:val="22"/>
                <w:szCs w:val="22"/>
              </w:rPr>
              <w:t xml:space="preserve"> from their judgements about what she and her dad do.</w:t>
            </w:r>
          </w:p>
        </w:tc>
        <w:tc>
          <w:tcPr>
            <w:tcW w:w="3180" w:type="dxa"/>
          </w:tcPr>
          <w:p w14:paraId="1BDD6054" w14:textId="77777777" w:rsidR="00BA1868" w:rsidRPr="00E56728" w:rsidRDefault="00E8454B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 20</w:t>
            </w:r>
          </w:p>
          <w:p w14:paraId="7DC419D3" w14:textId="53AAC2DA" w:rsidR="00E8454B" w:rsidRPr="00E56728" w:rsidRDefault="00E8454B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2 points for accurate explanation</w:t>
            </w:r>
          </w:p>
        </w:tc>
      </w:tr>
      <w:tr w:rsidR="00BA1868" w:rsidRPr="00E56728" w14:paraId="64B4681B" w14:textId="77777777" w:rsidTr="003641B1">
        <w:tc>
          <w:tcPr>
            <w:tcW w:w="562" w:type="dxa"/>
          </w:tcPr>
          <w:p w14:paraId="458BB295" w14:textId="49080D93" w:rsidR="00BA1868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4962" w:type="dxa"/>
          </w:tcPr>
          <w:p w14:paraId="1B4ED9B2" w14:textId="2EAED20F" w:rsidR="00BA1868" w:rsidRPr="00E56728" w:rsidRDefault="00255FEF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What do Cate and her mother discuss when they go to the Chinese restaurant alone?</w:t>
            </w:r>
          </w:p>
        </w:tc>
        <w:tc>
          <w:tcPr>
            <w:tcW w:w="5244" w:type="dxa"/>
          </w:tcPr>
          <w:p w14:paraId="3B0233CB" w14:textId="423093B7" w:rsidR="00BA1868" w:rsidRPr="00E56728" w:rsidRDefault="00255FEF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The possibility and implications of moving to London with Sam where he has a permanent job opportunity</w:t>
            </w:r>
          </w:p>
        </w:tc>
        <w:tc>
          <w:tcPr>
            <w:tcW w:w="3180" w:type="dxa"/>
          </w:tcPr>
          <w:p w14:paraId="2A3EC62A" w14:textId="77777777" w:rsidR="00BA1868" w:rsidRPr="00E56728" w:rsidRDefault="00255FEF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pp. 39-44</w:t>
            </w:r>
          </w:p>
          <w:p w14:paraId="5E89BA14" w14:textId="5E559D76" w:rsidR="00255FEF" w:rsidRPr="00E56728" w:rsidRDefault="00255FEF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up to 2 points for accurate answer</w:t>
            </w:r>
          </w:p>
        </w:tc>
      </w:tr>
      <w:tr w:rsidR="00BA1868" w:rsidRPr="00E56728" w14:paraId="5CB0E6A2" w14:textId="77777777" w:rsidTr="003641B1">
        <w:tc>
          <w:tcPr>
            <w:tcW w:w="562" w:type="dxa"/>
          </w:tcPr>
          <w:p w14:paraId="780AC1A6" w14:textId="54FD930C" w:rsidR="00BA1868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4962" w:type="dxa"/>
          </w:tcPr>
          <w:p w14:paraId="4FB40872" w14:textId="11E9CFDA" w:rsidR="00BA1868" w:rsidRPr="00E56728" w:rsidRDefault="00FE65BD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What films are Elise’s favourites? Why?</w:t>
            </w:r>
          </w:p>
        </w:tc>
        <w:tc>
          <w:tcPr>
            <w:tcW w:w="5244" w:type="dxa"/>
          </w:tcPr>
          <w:p w14:paraId="48B4E317" w14:textId="75071A40" w:rsidR="00BA1868" w:rsidRPr="00E56728" w:rsidRDefault="00FE65BD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Elise loves the </w:t>
            </w:r>
            <w:r w:rsidRPr="00E56728">
              <w:rPr>
                <w:rFonts w:cstheme="minorHAnsi"/>
                <w:i/>
                <w:iCs/>
                <w:sz w:val="22"/>
                <w:szCs w:val="22"/>
              </w:rPr>
              <w:t>Beethoven</w:t>
            </w:r>
            <w:r w:rsidRPr="00E56728">
              <w:rPr>
                <w:rFonts w:cstheme="minorHAnsi"/>
                <w:sz w:val="22"/>
                <w:szCs w:val="22"/>
              </w:rPr>
              <w:t xml:space="preserve"> movies. She wants a Saint Bernard dog.</w:t>
            </w:r>
          </w:p>
        </w:tc>
        <w:tc>
          <w:tcPr>
            <w:tcW w:w="3180" w:type="dxa"/>
          </w:tcPr>
          <w:p w14:paraId="365C609F" w14:textId="77777777" w:rsidR="00BA1868" w:rsidRPr="00E56728" w:rsidRDefault="00FE65BD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 47</w:t>
            </w:r>
          </w:p>
          <w:p w14:paraId="3C60F4F5" w14:textId="77777777" w:rsidR="00FE65BD" w:rsidRPr="00E56728" w:rsidRDefault="00FE65BD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 point for the name of the films</w:t>
            </w:r>
          </w:p>
          <w:p w14:paraId="5E78D5DA" w14:textId="1AFAE8AC" w:rsidR="00FE65BD" w:rsidRPr="00E56728" w:rsidRDefault="00FE65BD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 point for Elise wanting a Saint Benard</w:t>
            </w:r>
          </w:p>
        </w:tc>
      </w:tr>
      <w:tr w:rsidR="00BA1868" w:rsidRPr="00E56728" w14:paraId="7C5F9EA9" w14:textId="77777777" w:rsidTr="003641B1">
        <w:tc>
          <w:tcPr>
            <w:tcW w:w="562" w:type="dxa"/>
          </w:tcPr>
          <w:p w14:paraId="098CB7E9" w14:textId="1EFF1A9D" w:rsidR="00BA1868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4962" w:type="dxa"/>
          </w:tcPr>
          <w:p w14:paraId="76781E10" w14:textId="7BFB9980" w:rsidR="00BA1868" w:rsidRPr="00E56728" w:rsidRDefault="002928F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What is Elsie’s advice to Cate regarding her problem about moving to London?</w:t>
            </w:r>
          </w:p>
        </w:tc>
        <w:tc>
          <w:tcPr>
            <w:tcW w:w="5244" w:type="dxa"/>
          </w:tcPr>
          <w:p w14:paraId="79264365" w14:textId="2DF3A499" w:rsidR="00BA1868" w:rsidRPr="00E56728" w:rsidRDefault="002928F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Elise encourages Cate to think about what Cate wants – not about how much everyone else will be hurt depending on what she decides</w:t>
            </w:r>
          </w:p>
        </w:tc>
        <w:tc>
          <w:tcPr>
            <w:tcW w:w="3180" w:type="dxa"/>
          </w:tcPr>
          <w:p w14:paraId="0F1B3FAB" w14:textId="77777777" w:rsidR="00BA1868" w:rsidRPr="00E56728" w:rsidRDefault="002928F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p.p. 54-55</w:t>
            </w:r>
          </w:p>
          <w:p w14:paraId="4BF475FF" w14:textId="405B50A8" w:rsidR="002928F5" w:rsidRPr="00E56728" w:rsidRDefault="002928F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up to 2 points for accuracy of answer</w:t>
            </w:r>
          </w:p>
        </w:tc>
      </w:tr>
      <w:tr w:rsidR="00E670E1" w:rsidRPr="00E56728" w14:paraId="1E1E0AAB" w14:textId="77777777" w:rsidTr="003641B1">
        <w:tc>
          <w:tcPr>
            <w:tcW w:w="562" w:type="dxa"/>
          </w:tcPr>
          <w:p w14:paraId="7D75FCC8" w14:textId="3BACB80D" w:rsidR="00E670E1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4962" w:type="dxa"/>
          </w:tcPr>
          <w:p w14:paraId="326F6FA8" w14:textId="74597BCE" w:rsidR="00E670E1" w:rsidRPr="00E56728" w:rsidRDefault="00FD543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Name 2 of the 4 things that stuns Cate when she </w:t>
            </w:r>
            <w:r w:rsidR="00BD3093" w:rsidRPr="00E56728">
              <w:rPr>
                <w:rFonts w:cstheme="minorHAnsi"/>
                <w:sz w:val="22"/>
                <w:szCs w:val="22"/>
              </w:rPr>
              <w:t>is told</w:t>
            </w:r>
            <w:r w:rsidRPr="00E56728">
              <w:rPr>
                <w:rFonts w:cstheme="minorHAnsi"/>
                <w:sz w:val="22"/>
                <w:szCs w:val="22"/>
              </w:rPr>
              <w:t xml:space="preserve"> the </w:t>
            </w:r>
            <w:r w:rsidR="00BD3093" w:rsidRPr="00E56728">
              <w:rPr>
                <w:rFonts w:cstheme="minorHAnsi"/>
                <w:sz w:val="22"/>
                <w:szCs w:val="22"/>
              </w:rPr>
              <w:t xml:space="preserve">results of the </w:t>
            </w:r>
            <w:r w:rsidRPr="00E56728">
              <w:rPr>
                <w:rFonts w:cstheme="minorHAnsi"/>
                <w:sz w:val="22"/>
                <w:szCs w:val="22"/>
              </w:rPr>
              <w:t>short story competition.</w:t>
            </w:r>
          </w:p>
        </w:tc>
        <w:tc>
          <w:tcPr>
            <w:tcW w:w="5244" w:type="dxa"/>
          </w:tcPr>
          <w:p w14:paraId="423D1183" w14:textId="77777777" w:rsidR="00E670E1" w:rsidRPr="00E56728" w:rsidRDefault="00FD543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Pick from:</w:t>
            </w:r>
          </w:p>
          <w:p w14:paraId="0A16E848" w14:textId="77777777" w:rsidR="00FD5435" w:rsidRPr="00E56728" w:rsidRDefault="00766DB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She came second in a literary competition</w:t>
            </w:r>
          </w:p>
          <w:p w14:paraId="39786537" w14:textId="77777777" w:rsidR="00766DBC" w:rsidRPr="00E56728" w:rsidRDefault="00766DB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She was going to meet the Victorian Premier</w:t>
            </w:r>
          </w:p>
          <w:p w14:paraId="644FA22F" w14:textId="77777777" w:rsidR="00766DBC" w:rsidRPr="00E56728" w:rsidRDefault="00766DB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Her whole Year 8 cohort was applauding her</w:t>
            </w:r>
          </w:p>
          <w:p w14:paraId="781B4231" w14:textId="2AB4B1FA" w:rsidR="00766DBC" w:rsidRPr="00E56728" w:rsidRDefault="00766DB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lastRenderedPageBreak/>
              <w:t>She won $2000</w:t>
            </w:r>
          </w:p>
        </w:tc>
        <w:tc>
          <w:tcPr>
            <w:tcW w:w="3180" w:type="dxa"/>
          </w:tcPr>
          <w:p w14:paraId="10C6095E" w14:textId="77777777" w:rsidR="00E670E1" w:rsidRPr="00E56728" w:rsidRDefault="00766DB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lastRenderedPageBreak/>
              <w:t>p. 59</w:t>
            </w:r>
          </w:p>
          <w:p w14:paraId="48C73A8D" w14:textId="72EAAE48" w:rsidR="00766DBC" w:rsidRPr="00E56728" w:rsidRDefault="00766DB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 point for each correct answer</w:t>
            </w:r>
          </w:p>
        </w:tc>
      </w:tr>
      <w:tr w:rsidR="00E670E1" w:rsidRPr="00E56728" w14:paraId="36981BE6" w14:textId="77777777" w:rsidTr="003641B1">
        <w:tc>
          <w:tcPr>
            <w:tcW w:w="562" w:type="dxa"/>
          </w:tcPr>
          <w:p w14:paraId="018BF4A0" w14:textId="6C1D9B58" w:rsidR="00E670E1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4962" w:type="dxa"/>
          </w:tcPr>
          <w:p w14:paraId="713461EF" w14:textId="603B7B6D" w:rsidR="00E670E1" w:rsidRPr="00E56728" w:rsidRDefault="00766DB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Describe in detail one of Dad’s attempts to fee</w:t>
            </w:r>
            <w:r w:rsidR="00826B04" w:rsidRPr="00E56728">
              <w:rPr>
                <w:rFonts w:cstheme="minorHAnsi"/>
                <w:sz w:val="22"/>
                <w:szCs w:val="22"/>
              </w:rPr>
              <w:t>d</w:t>
            </w:r>
            <w:r w:rsidRPr="00E56728">
              <w:rPr>
                <w:rFonts w:cstheme="minorHAnsi"/>
                <w:sz w:val="22"/>
                <w:szCs w:val="22"/>
              </w:rPr>
              <w:t xml:space="preserve"> Cate’s imagination</w:t>
            </w:r>
            <w:r w:rsidR="00826B04" w:rsidRPr="00E56728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7C2D37AB" w14:textId="77777777" w:rsidR="00E670E1" w:rsidRPr="00E56728" w:rsidRDefault="00766DB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Pick from:</w:t>
            </w:r>
          </w:p>
          <w:p w14:paraId="5D048B2D" w14:textId="53A2AA42" w:rsidR="00766DBC" w:rsidRPr="00E56728" w:rsidRDefault="00766DB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He </w:t>
            </w:r>
            <w:r w:rsidR="00093A06" w:rsidRPr="00E56728">
              <w:rPr>
                <w:rFonts w:cstheme="minorHAnsi"/>
                <w:sz w:val="22"/>
                <w:szCs w:val="22"/>
              </w:rPr>
              <w:t>creates a laser</w:t>
            </w:r>
            <w:r w:rsidR="00BD3093" w:rsidRPr="00E56728">
              <w:rPr>
                <w:rFonts w:cstheme="minorHAnsi"/>
                <w:sz w:val="22"/>
                <w:szCs w:val="22"/>
              </w:rPr>
              <w:t>/drone</w:t>
            </w:r>
            <w:r w:rsidR="00093A06" w:rsidRPr="00E56728">
              <w:rPr>
                <w:rFonts w:cstheme="minorHAnsi"/>
                <w:sz w:val="22"/>
                <w:szCs w:val="22"/>
              </w:rPr>
              <w:t xml:space="preserve"> show so that Cate thinks they are being watched by aliens</w:t>
            </w:r>
          </w:p>
          <w:p w14:paraId="7BDFBAF9" w14:textId="6F0A8780" w:rsidR="00093A06" w:rsidRPr="00E56728" w:rsidRDefault="00093A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He organises two young men to serenade Cate with a </w:t>
            </w:r>
            <w:r w:rsidR="00BD3093" w:rsidRPr="00E56728">
              <w:rPr>
                <w:rFonts w:cstheme="minorHAnsi"/>
                <w:sz w:val="22"/>
                <w:szCs w:val="22"/>
              </w:rPr>
              <w:t>song,</w:t>
            </w:r>
            <w:r w:rsidRPr="00E56728">
              <w:rPr>
                <w:rFonts w:cstheme="minorHAnsi"/>
                <w:sz w:val="22"/>
                <w:szCs w:val="22"/>
              </w:rPr>
              <w:t xml:space="preserve"> so she thinks someone is keen on her</w:t>
            </w:r>
          </w:p>
          <w:p w14:paraId="019DF66E" w14:textId="68A2D084" w:rsidR="00093A06" w:rsidRPr="00E56728" w:rsidRDefault="00093A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He pretends they are on the run, with someone chasing them so they </w:t>
            </w:r>
            <w:proofErr w:type="gramStart"/>
            <w:r w:rsidRPr="00E56728">
              <w:rPr>
                <w:rFonts w:cstheme="minorHAnsi"/>
                <w:sz w:val="22"/>
                <w:szCs w:val="22"/>
              </w:rPr>
              <w:t>have to</w:t>
            </w:r>
            <w:proofErr w:type="gramEnd"/>
            <w:r w:rsidRPr="00E56728">
              <w:rPr>
                <w:rFonts w:cstheme="minorHAnsi"/>
                <w:sz w:val="22"/>
                <w:szCs w:val="22"/>
              </w:rPr>
              <w:t xml:space="preserve"> disguise themselves</w:t>
            </w:r>
          </w:p>
        </w:tc>
        <w:tc>
          <w:tcPr>
            <w:tcW w:w="3180" w:type="dxa"/>
          </w:tcPr>
          <w:p w14:paraId="2403887E" w14:textId="1F8F3CE9" w:rsidR="00E670E1" w:rsidRPr="00E56728" w:rsidRDefault="00093A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Up to 2 points for detail and accuracy</w:t>
            </w:r>
          </w:p>
        </w:tc>
      </w:tr>
      <w:tr w:rsidR="00E670E1" w:rsidRPr="00E56728" w14:paraId="4E04993B" w14:textId="77777777" w:rsidTr="003641B1">
        <w:tc>
          <w:tcPr>
            <w:tcW w:w="562" w:type="dxa"/>
          </w:tcPr>
          <w:p w14:paraId="04730888" w14:textId="37343176" w:rsidR="00E670E1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4962" w:type="dxa"/>
          </w:tcPr>
          <w:p w14:paraId="4C1B0D97" w14:textId="7B215A54" w:rsidR="00E670E1" w:rsidRPr="00E56728" w:rsidRDefault="00A752F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Name </w:t>
            </w:r>
            <w:r w:rsidR="00550F85" w:rsidRPr="00E56728">
              <w:rPr>
                <w:rFonts w:cstheme="minorHAnsi"/>
                <w:sz w:val="22"/>
                <w:szCs w:val="22"/>
              </w:rPr>
              <w:t xml:space="preserve">any two of </w:t>
            </w:r>
            <w:r w:rsidRPr="00E56728">
              <w:rPr>
                <w:rFonts w:cstheme="minorHAnsi"/>
                <w:sz w:val="22"/>
                <w:szCs w:val="22"/>
              </w:rPr>
              <w:t>Cate’s injuries from the car accident</w:t>
            </w:r>
            <w:r w:rsidR="00550F85" w:rsidRPr="00E56728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2FB8EADB" w14:textId="7EFA3DB9" w:rsidR="00550F85" w:rsidRPr="00E56728" w:rsidRDefault="00550F8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Pick from</w:t>
            </w:r>
          </w:p>
          <w:p w14:paraId="302940C1" w14:textId="09369CA7" w:rsidR="00E670E1" w:rsidRPr="00E56728" w:rsidRDefault="00550F8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Three broken ribs</w:t>
            </w:r>
          </w:p>
          <w:p w14:paraId="47AB7918" w14:textId="77777777" w:rsidR="00550F85" w:rsidRPr="00E56728" w:rsidRDefault="00550F8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One compound fracture of the femur</w:t>
            </w:r>
          </w:p>
          <w:p w14:paraId="4485E7F7" w14:textId="12D24842" w:rsidR="00550F85" w:rsidRPr="00E56728" w:rsidRDefault="00550F8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Some non-life-threatening internal bleeding</w:t>
            </w:r>
          </w:p>
          <w:p w14:paraId="44E53EEF" w14:textId="0F7FFF30" w:rsidR="00550F85" w:rsidRPr="00E56728" w:rsidRDefault="00550F8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Life-threatening bleeding on the brain </w:t>
            </w:r>
          </w:p>
        </w:tc>
        <w:tc>
          <w:tcPr>
            <w:tcW w:w="3180" w:type="dxa"/>
          </w:tcPr>
          <w:p w14:paraId="6C8FB441" w14:textId="77777777" w:rsidR="00E670E1" w:rsidRPr="00E56728" w:rsidRDefault="00550F8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 81</w:t>
            </w:r>
          </w:p>
          <w:p w14:paraId="29AC31F0" w14:textId="348DC6D2" w:rsidR="00550F85" w:rsidRPr="00E56728" w:rsidRDefault="00550F8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 point for each correct and exact injury</w:t>
            </w:r>
          </w:p>
        </w:tc>
      </w:tr>
      <w:tr w:rsidR="00E670E1" w:rsidRPr="00E56728" w14:paraId="11E0AB7A" w14:textId="77777777" w:rsidTr="003641B1">
        <w:tc>
          <w:tcPr>
            <w:tcW w:w="562" w:type="dxa"/>
          </w:tcPr>
          <w:p w14:paraId="21774C7E" w14:textId="6ABC87C3" w:rsidR="00E670E1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4962" w:type="dxa"/>
          </w:tcPr>
          <w:p w14:paraId="78BE525D" w14:textId="0641E2EC" w:rsidR="00E670E1" w:rsidRPr="00E56728" w:rsidRDefault="00550F8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How does Cate use Liam Cooper to explain her weekends with her father to Elise?</w:t>
            </w:r>
          </w:p>
        </w:tc>
        <w:tc>
          <w:tcPr>
            <w:tcW w:w="5244" w:type="dxa"/>
          </w:tcPr>
          <w:p w14:paraId="386ABCC3" w14:textId="6C14741D" w:rsidR="00E670E1" w:rsidRPr="00E56728" w:rsidRDefault="00550F8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Cate pays Liam $200 to read out a note explaining why he is not good enough for Elise and to deliver the letter to her. </w:t>
            </w:r>
            <w:r w:rsidR="007810C9" w:rsidRPr="00E56728">
              <w:rPr>
                <w:rFonts w:cstheme="minorHAnsi"/>
                <w:sz w:val="22"/>
                <w:szCs w:val="22"/>
              </w:rPr>
              <w:t>She</w:t>
            </w:r>
            <w:r w:rsidRPr="00E56728">
              <w:rPr>
                <w:rFonts w:cstheme="minorHAnsi"/>
                <w:sz w:val="22"/>
                <w:szCs w:val="22"/>
              </w:rPr>
              <w:t xml:space="preserve"> uses this </w:t>
            </w:r>
            <w:r w:rsidR="007810C9" w:rsidRPr="00E56728">
              <w:rPr>
                <w:rFonts w:cstheme="minorHAnsi"/>
                <w:sz w:val="22"/>
                <w:szCs w:val="22"/>
              </w:rPr>
              <w:t>show to explain about the adventures her father creates for her to spark her imagination</w:t>
            </w:r>
          </w:p>
        </w:tc>
        <w:tc>
          <w:tcPr>
            <w:tcW w:w="3180" w:type="dxa"/>
          </w:tcPr>
          <w:p w14:paraId="4F7CB390" w14:textId="77777777" w:rsidR="00E670E1" w:rsidRPr="00E56728" w:rsidRDefault="007810C9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pp. 128-133</w:t>
            </w:r>
          </w:p>
          <w:p w14:paraId="71D84BCB" w14:textId="3778D2EF" w:rsidR="007810C9" w:rsidRPr="00E56728" w:rsidRDefault="007810C9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up to two points for </w:t>
            </w:r>
            <w:r w:rsidR="006A30F1" w:rsidRPr="00E56728">
              <w:rPr>
                <w:rFonts w:cstheme="minorHAnsi"/>
                <w:sz w:val="22"/>
                <w:szCs w:val="22"/>
              </w:rPr>
              <w:t>accuracy</w:t>
            </w:r>
            <w:r w:rsidRPr="00E56728">
              <w:rPr>
                <w:rFonts w:cstheme="minorHAnsi"/>
                <w:sz w:val="22"/>
                <w:szCs w:val="22"/>
              </w:rPr>
              <w:t xml:space="preserve"> and detail of answer</w:t>
            </w:r>
          </w:p>
        </w:tc>
      </w:tr>
      <w:tr w:rsidR="00E670E1" w:rsidRPr="00E56728" w14:paraId="30A902FC" w14:textId="77777777" w:rsidTr="003641B1">
        <w:tc>
          <w:tcPr>
            <w:tcW w:w="562" w:type="dxa"/>
          </w:tcPr>
          <w:p w14:paraId="731F1D31" w14:textId="72E59EAD" w:rsidR="00E670E1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4962" w:type="dxa"/>
          </w:tcPr>
          <w:p w14:paraId="0BAFD1A5" w14:textId="469FB747" w:rsidR="00E670E1" w:rsidRPr="00E56728" w:rsidRDefault="007810C9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Outline the progress of the discussions between Cate and the people who work at </w:t>
            </w:r>
            <w:r w:rsidR="006A30F1" w:rsidRPr="00E56728">
              <w:rPr>
                <w:rFonts w:cstheme="minorHAnsi"/>
                <w:sz w:val="22"/>
                <w:szCs w:val="22"/>
              </w:rPr>
              <w:t>Blake McDonald Publishing House.</w:t>
            </w:r>
          </w:p>
        </w:tc>
        <w:tc>
          <w:tcPr>
            <w:tcW w:w="5244" w:type="dxa"/>
          </w:tcPr>
          <w:p w14:paraId="178FCB82" w14:textId="0D50E3DA" w:rsidR="00E670E1" w:rsidRPr="00E56728" w:rsidRDefault="006A30F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Initially Cate submits her first chapter through the BPP (Book Pitch Program) p. 48</w:t>
            </w:r>
          </w:p>
          <w:p w14:paraId="0DAB7596" w14:textId="09127B33" w:rsidR="006A30F1" w:rsidRPr="00E56728" w:rsidRDefault="006A30F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Then Jane Brown emails Cate to ask for the rest of the manuscript which she does pp. 87-88</w:t>
            </w:r>
          </w:p>
          <w:p w14:paraId="6163C026" w14:textId="56D800F7" w:rsidR="006A30F1" w:rsidRPr="00E56728" w:rsidRDefault="006A30F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Then Mo Axon rings Cate to say that they won’t be publishing her novel </w:t>
            </w:r>
            <w:r w:rsidRPr="00E56728">
              <w:rPr>
                <w:rFonts w:cstheme="minorHAnsi"/>
                <w:i/>
                <w:iCs/>
                <w:sz w:val="22"/>
                <w:szCs w:val="22"/>
              </w:rPr>
              <w:t>Unicorn Girl</w:t>
            </w:r>
            <w:r w:rsidRPr="00E56728">
              <w:rPr>
                <w:rFonts w:cstheme="minorHAnsi"/>
                <w:sz w:val="22"/>
                <w:szCs w:val="22"/>
              </w:rPr>
              <w:t>, but would like to meet up to discuss further possible ventures (pp. 141-145</w:t>
            </w:r>
          </w:p>
          <w:p w14:paraId="730A6FB2" w14:textId="68E3EF27" w:rsidR="006A30F1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Mo Axon meets Cate in person to say even though </w:t>
            </w:r>
            <w:r w:rsidRPr="00E56728">
              <w:rPr>
                <w:rFonts w:cstheme="minorHAnsi"/>
                <w:i/>
                <w:iCs/>
                <w:sz w:val="22"/>
                <w:szCs w:val="22"/>
              </w:rPr>
              <w:t>Unicorn Girl</w:t>
            </w:r>
            <w:r w:rsidRPr="00E56728">
              <w:rPr>
                <w:rFonts w:cstheme="minorHAnsi"/>
                <w:sz w:val="22"/>
                <w:szCs w:val="22"/>
              </w:rPr>
              <w:t xml:space="preserve"> won’t be published, Cate should keep writing and keep in touch. Cate doesn’t tell her she has no stories left in her. p. 189-190</w:t>
            </w:r>
          </w:p>
        </w:tc>
        <w:tc>
          <w:tcPr>
            <w:tcW w:w="3180" w:type="dxa"/>
          </w:tcPr>
          <w:p w14:paraId="1EDCE520" w14:textId="3816AF5A" w:rsidR="00E670E1" w:rsidRPr="00E56728" w:rsidRDefault="006A30F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½ point for each interaction</w:t>
            </w:r>
          </w:p>
          <w:p w14:paraId="726BE7D0" w14:textId="00502D0C" w:rsidR="006A30F1" w:rsidRPr="00E56728" w:rsidRDefault="006A30F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670E1" w:rsidRPr="00E56728" w14:paraId="3104B066" w14:textId="77777777" w:rsidTr="003641B1">
        <w:tc>
          <w:tcPr>
            <w:tcW w:w="562" w:type="dxa"/>
          </w:tcPr>
          <w:p w14:paraId="5EE45117" w14:textId="5C0B1A28" w:rsidR="00E670E1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4962" w:type="dxa"/>
          </w:tcPr>
          <w:p w14:paraId="7807CD7F" w14:textId="2ED768D9" w:rsidR="00E670E1" w:rsidRPr="00E56728" w:rsidRDefault="00B4655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On the day of the hearing, whose testimony does Cate hear and whose does she sit out </w:t>
            </w:r>
            <w:r w:rsidR="00FA68F0" w:rsidRPr="00E56728">
              <w:rPr>
                <w:rFonts w:cstheme="minorHAnsi"/>
                <w:sz w:val="22"/>
                <w:szCs w:val="22"/>
              </w:rPr>
              <w:t>from hearing?</w:t>
            </w:r>
          </w:p>
        </w:tc>
        <w:tc>
          <w:tcPr>
            <w:tcW w:w="5244" w:type="dxa"/>
          </w:tcPr>
          <w:p w14:paraId="5E6381C9" w14:textId="308F2F68" w:rsidR="00E670E1" w:rsidRPr="00E56728" w:rsidRDefault="00FA68F0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Cate hears her mother’s testimony, but not her father’s</w:t>
            </w:r>
          </w:p>
        </w:tc>
        <w:tc>
          <w:tcPr>
            <w:tcW w:w="3180" w:type="dxa"/>
          </w:tcPr>
          <w:p w14:paraId="03E83D64" w14:textId="77777777" w:rsidR="00E670E1" w:rsidRPr="00E56728" w:rsidRDefault="00FA68F0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pp. 160-164</w:t>
            </w:r>
          </w:p>
          <w:p w14:paraId="2A76F794" w14:textId="00024979" w:rsidR="00FA68F0" w:rsidRPr="00E56728" w:rsidRDefault="00FA68F0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 point for getting each parent correct</w:t>
            </w:r>
          </w:p>
        </w:tc>
      </w:tr>
      <w:tr w:rsidR="00E670E1" w:rsidRPr="00E56728" w14:paraId="3E8F9B0A" w14:textId="77777777" w:rsidTr="003641B1">
        <w:tc>
          <w:tcPr>
            <w:tcW w:w="562" w:type="dxa"/>
          </w:tcPr>
          <w:p w14:paraId="24F6703D" w14:textId="1CC14F99" w:rsidR="00E670E1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4962" w:type="dxa"/>
          </w:tcPr>
          <w:p w14:paraId="1D3C93ED" w14:textId="58FE289C" w:rsidR="00E670E1" w:rsidRPr="00E56728" w:rsidRDefault="008C5F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What does Cate’s mother tell her that leads Cate to say ‘I understand that if I win, everyone loses’?</w:t>
            </w:r>
          </w:p>
        </w:tc>
        <w:tc>
          <w:tcPr>
            <w:tcW w:w="5244" w:type="dxa"/>
          </w:tcPr>
          <w:p w14:paraId="3803B4AE" w14:textId="2E357085" w:rsidR="00E670E1" w:rsidRPr="00E56728" w:rsidRDefault="008C5F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Lois explains that if the judge choses to let Cate remain in Australia with her father that Lois won’t be going to London to join Sam.</w:t>
            </w:r>
          </w:p>
        </w:tc>
        <w:tc>
          <w:tcPr>
            <w:tcW w:w="3180" w:type="dxa"/>
          </w:tcPr>
          <w:p w14:paraId="50C1E7B1" w14:textId="77777777" w:rsidR="00E670E1" w:rsidRPr="00E56728" w:rsidRDefault="008C5F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pp. 179-180</w:t>
            </w:r>
          </w:p>
          <w:p w14:paraId="013738ED" w14:textId="548DD3C7" w:rsidR="008C5F1E" w:rsidRPr="00E56728" w:rsidRDefault="008C5F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up to 2 points for detail and accuracy of answer</w:t>
            </w:r>
          </w:p>
        </w:tc>
      </w:tr>
      <w:tr w:rsidR="00E670E1" w:rsidRPr="00E56728" w14:paraId="5C57BFE0" w14:textId="77777777" w:rsidTr="003641B1">
        <w:tc>
          <w:tcPr>
            <w:tcW w:w="562" w:type="dxa"/>
          </w:tcPr>
          <w:p w14:paraId="263B984A" w14:textId="7C87DA8D" w:rsidR="00E670E1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4962" w:type="dxa"/>
          </w:tcPr>
          <w:p w14:paraId="105CC9B1" w14:textId="77777777" w:rsidR="00E670E1" w:rsidRPr="00E56728" w:rsidRDefault="008C5F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In the courtroom what reason does Dad give to Cate </w:t>
            </w:r>
            <w:r w:rsidR="004F1423" w:rsidRPr="00E56728">
              <w:rPr>
                <w:rFonts w:cstheme="minorHAnsi"/>
                <w:sz w:val="22"/>
                <w:szCs w:val="22"/>
              </w:rPr>
              <w:t>regarding granting approval for her to go to London to live with her mum and Sam?</w:t>
            </w:r>
          </w:p>
          <w:p w14:paraId="574E2307" w14:textId="1CDBC4C8" w:rsidR="004F1423" w:rsidRPr="00E56728" w:rsidRDefault="004F1423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What is the real reason?</w:t>
            </w:r>
          </w:p>
        </w:tc>
        <w:tc>
          <w:tcPr>
            <w:tcW w:w="5244" w:type="dxa"/>
          </w:tcPr>
          <w:p w14:paraId="783AD1E5" w14:textId="77777777" w:rsidR="00E670E1" w:rsidRPr="00E56728" w:rsidRDefault="004F1423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Dad tells Cate that he has changed his mind. That Cate will be better off with her mother.</w:t>
            </w:r>
          </w:p>
          <w:p w14:paraId="6BA29CB5" w14:textId="06D48D8A" w:rsidR="004F1423" w:rsidRPr="00E56728" w:rsidRDefault="004F1423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The truth is that Mike discovers he has </w:t>
            </w:r>
            <w:r w:rsidR="009C02A9" w:rsidRPr="00E56728">
              <w:rPr>
                <w:rFonts w:cstheme="minorHAnsi"/>
                <w:sz w:val="22"/>
                <w:szCs w:val="22"/>
              </w:rPr>
              <w:t xml:space="preserve">inoperable pancreatic </w:t>
            </w:r>
            <w:r w:rsidRPr="00E56728">
              <w:rPr>
                <w:rFonts w:cstheme="minorHAnsi"/>
                <w:sz w:val="22"/>
                <w:szCs w:val="22"/>
              </w:rPr>
              <w:t>cancer and not long to live.</w:t>
            </w:r>
          </w:p>
        </w:tc>
        <w:tc>
          <w:tcPr>
            <w:tcW w:w="3180" w:type="dxa"/>
          </w:tcPr>
          <w:p w14:paraId="78079BFE" w14:textId="537BE877" w:rsidR="00E670E1" w:rsidRPr="00E56728" w:rsidRDefault="004F1423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 186</w:t>
            </w:r>
          </w:p>
          <w:p w14:paraId="539200A9" w14:textId="68BC7903" w:rsidR="004F1423" w:rsidRPr="00E56728" w:rsidRDefault="004F1423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 point</w:t>
            </w:r>
          </w:p>
          <w:p w14:paraId="217B6389" w14:textId="08AED4B3" w:rsidR="004F1423" w:rsidRPr="00E56728" w:rsidRDefault="004F1423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p. </w:t>
            </w:r>
            <w:r w:rsidR="009C02A9" w:rsidRPr="00E56728">
              <w:rPr>
                <w:rFonts w:cstheme="minorHAnsi"/>
                <w:sz w:val="22"/>
                <w:szCs w:val="22"/>
              </w:rPr>
              <w:t>202</w:t>
            </w:r>
          </w:p>
          <w:p w14:paraId="5862AB70" w14:textId="2627CFA0" w:rsidR="004F1423" w:rsidRPr="00E56728" w:rsidRDefault="004F1423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 point</w:t>
            </w:r>
          </w:p>
        </w:tc>
      </w:tr>
      <w:tr w:rsidR="00E670E1" w:rsidRPr="00E56728" w14:paraId="64B1830B" w14:textId="77777777" w:rsidTr="003641B1">
        <w:tc>
          <w:tcPr>
            <w:tcW w:w="562" w:type="dxa"/>
          </w:tcPr>
          <w:p w14:paraId="2D68EC90" w14:textId="3D256F74" w:rsidR="00E670E1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4962" w:type="dxa"/>
          </w:tcPr>
          <w:p w14:paraId="2D481147" w14:textId="2758BB3B" w:rsidR="00E670E1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When Cate thinks about leaving, she lists nine things about Melbourne she will miss (not the important stuff, but other stuff). Name any 4.</w:t>
            </w:r>
          </w:p>
        </w:tc>
        <w:tc>
          <w:tcPr>
            <w:tcW w:w="5244" w:type="dxa"/>
          </w:tcPr>
          <w:p w14:paraId="099FD1D8" w14:textId="7FDC7871" w:rsidR="00E670E1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Pick from</w:t>
            </w:r>
          </w:p>
          <w:p w14:paraId="48058D79" w14:textId="29057593" w:rsidR="004B7B1E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The Melbourne Cricket ground</w:t>
            </w:r>
          </w:p>
          <w:p w14:paraId="517C4FA9" w14:textId="7795C185" w:rsidR="004B7B1E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The Stupid grinning face at Luna Park</w:t>
            </w:r>
          </w:p>
          <w:p w14:paraId="472DF1E5" w14:textId="414FB571" w:rsidR="004B7B1E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The way the wind can make you feel you’re in a fan oven</w:t>
            </w:r>
          </w:p>
          <w:p w14:paraId="26377794" w14:textId="29F07E6D" w:rsidR="004B7B1E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Four seasons in one day</w:t>
            </w:r>
          </w:p>
          <w:p w14:paraId="0A2EF54A" w14:textId="5D66CDB0" w:rsidR="004B7B1E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The people from </w:t>
            </w:r>
            <w:proofErr w:type="gramStart"/>
            <w:r w:rsidRPr="00E56728">
              <w:rPr>
                <w:rFonts w:cstheme="minorHAnsi"/>
                <w:sz w:val="22"/>
                <w:szCs w:val="22"/>
              </w:rPr>
              <w:t>every  corner</w:t>
            </w:r>
            <w:proofErr w:type="gramEnd"/>
            <w:r w:rsidRPr="00E56728">
              <w:rPr>
                <w:rFonts w:cstheme="minorHAnsi"/>
                <w:sz w:val="22"/>
                <w:szCs w:val="22"/>
              </w:rPr>
              <w:t xml:space="preserve"> of the world milling around Elizabeth street</w:t>
            </w:r>
          </w:p>
          <w:p w14:paraId="4BEDD159" w14:textId="58711826" w:rsidR="004B7B1E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The weirdos who bail you up on the trains</w:t>
            </w:r>
          </w:p>
          <w:p w14:paraId="05B8533C" w14:textId="6F896BD6" w:rsidR="004B7B1E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The smells on Little Burke Street</w:t>
            </w:r>
          </w:p>
          <w:p w14:paraId="79C6A021" w14:textId="19CE93B0" w:rsidR="004B7B1E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The Vic market with all its food stalls</w:t>
            </w:r>
          </w:p>
          <w:p w14:paraId="40CB96C7" w14:textId="28A8855D" w:rsidR="004B7B1E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The trams</w:t>
            </w:r>
          </w:p>
        </w:tc>
        <w:tc>
          <w:tcPr>
            <w:tcW w:w="3180" w:type="dxa"/>
          </w:tcPr>
          <w:p w14:paraId="5C27307D" w14:textId="77777777" w:rsidR="00E670E1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pp. 188-189</w:t>
            </w:r>
          </w:p>
          <w:p w14:paraId="5D641CCB" w14:textId="43248944" w:rsidR="004B7B1E" w:rsidRPr="00E56728" w:rsidRDefault="004B7B1E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½ point for each correct response</w:t>
            </w:r>
          </w:p>
        </w:tc>
      </w:tr>
      <w:tr w:rsidR="00E670E1" w:rsidRPr="00E56728" w14:paraId="141609F2" w14:textId="77777777" w:rsidTr="003641B1">
        <w:tc>
          <w:tcPr>
            <w:tcW w:w="562" w:type="dxa"/>
          </w:tcPr>
          <w:p w14:paraId="08FD1B09" w14:textId="666151B6" w:rsidR="00E670E1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17</w:t>
            </w:r>
          </w:p>
        </w:tc>
        <w:tc>
          <w:tcPr>
            <w:tcW w:w="4962" w:type="dxa"/>
          </w:tcPr>
          <w:p w14:paraId="7102DA2B" w14:textId="276A91C0" w:rsidR="00E670E1" w:rsidRPr="00E56728" w:rsidRDefault="003F33E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What are the words Cate and her dad say to each other before she gets on the plane to London?</w:t>
            </w:r>
          </w:p>
        </w:tc>
        <w:tc>
          <w:tcPr>
            <w:tcW w:w="5244" w:type="dxa"/>
          </w:tcPr>
          <w:p w14:paraId="7DBE9684" w14:textId="77777777" w:rsidR="00E670E1" w:rsidRPr="00E56728" w:rsidRDefault="003F33E5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‘I’m sorry’</w:t>
            </w:r>
            <w:r w:rsidR="00837DD8" w:rsidRPr="00E56728">
              <w:rPr>
                <w:rFonts w:cstheme="minorHAnsi"/>
                <w:sz w:val="22"/>
                <w:szCs w:val="22"/>
              </w:rPr>
              <w:t>, he said.</w:t>
            </w:r>
          </w:p>
          <w:p w14:paraId="1578A2C7" w14:textId="2B709E95" w:rsidR="00837DD8" w:rsidRPr="00E56728" w:rsidRDefault="00837DD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‘Me too’, I replied.</w:t>
            </w:r>
          </w:p>
        </w:tc>
        <w:tc>
          <w:tcPr>
            <w:tcW w:w="3180" w:type="dxa"/>
          </w:tcPr>
          <w:p w14:paraId="74E74EA3" w14:textId="77777777" w:rsidR="00E670E1" w:rsidRPr="00E56728" w:rsidRDefault="00837DD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 193</w:t>
            </w:r>
          </w:p>
          <w:p w14:paraId="50096936" w14:textId="154B9FE6" w:rsidR="00837DD8" w:rsidRPr="00E56728" w:rsidRDefault="00837DD8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 point for each quote</w:t>
            </w:r>
          </w:p>
        </w:tc>
      </w:tr>
      <w:tr w:rsidR="00E670E1" w:rsidRPr="00E56728" w14:paraId="6C1D05F1" w14:textId="77777777" w:rsidTr="003641B1">
        <w:tc>
          <w:tcPr>
            <w:tcW w:w="562" w:type="dxa"/>
          </w:tcPr>
          <w:p w14:paraId="2C884DC6" w14:textId="1CCA28AC" w:rsidR="00E670E1" w:rsidRPr="00E56728" w:rsidRDefault="00E670E1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18</w:t>
            </w:r>
          </w:p>
        </w:tc>
        <w:tc>
          <w:tcPr>
            <w:tcW w:w="4962" w:type="dxa"/>
          </w:tcPr>
          <w:p w14:paraId="041C7C00" w14:textId="524C3300" w:rsidR="00E670E1" w:rsidRPr="00E56728" w:rsidRDefault="00636EF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Cate tries to persuade her London peers that several Australian animals are </w:t>
            </w:r>
            <w:r w:rsidR="005C0F84" w:rsidRPr="00E56728">
              <w:rPr>
                <w:rFonts w:cstheme="minorHAnsi"/>
                <w:sz w:val="22"/>
                <w:szCs w:val="22"/>
              </w:rPr>
              <w:t>deadly</w:t>
            </w:r>
            <w:r w:rsidRPr="00E56728">
              <w:rPr>
                <w:rFonts w:cstheme="minorHAnsi"/>
                <w:sz w:val="22"/>
                <w:szCs w:val="22"/>
              </w:rPr>
              <w:t>. Name any 4 she mentions</w:t>
            </w:r>
          </w:p>
        </w:tc>
        <w:tc>
          <w:tcPr>
            <w:tcW w:w="5244" w:type="dxa"/>
          </w:tcPr>
          <w:p w14:paraId="3EF5B21E" w14:textId="77777777" w:rsidR="00636EFC" w:rsidRPr="00E56728" w:rsidRDefault="00636EF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Pick from</w:t>
            </w:r>
          </w:p>
          <w:p w14:paraId="53CDC206" w14:textId="5BC56662" w:rsidR="00E670E1" w:rsidRPr="00E56728" w:rsidRDefault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Snakes, </w:t>
            </w:r>
            <w:r w:rsidR="00636EFC" w:rsidRPr="00E56728">
              <w:rPr>
                <w:rFonts w:cstheme="minorHAnsi"/>
                <w:sz w:val="22"/>
                <w:szCs w:val="22"/>
              </w:rPr>
              <w:t>blue ringed octopus, koalas, spiders and sharks and drop bears.</w:t>
            </w:r>
          </w:p>
        </w:tc>
        <w:tc>
          <w:tcPr>
            <w:tcW w:w="3180" w:type="dxa"/>
          </w:tcPr>
          <w:p w14:paraId="2F0A93EA" w14:textId="77777777" w:rsidR="00A308CA" w:rsidRPr="00E56728" w:rsidRDefault="00636EF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pp. 197-199</w:t>
            </w:r>
          </w:p>
          <w:p w14:paraId="17993899" w14:textId="1E7140A6" w:rsidR="00636EFC" w:rsidRPr="00E56728" w:rsidRDefault="00636EFC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½ point for each correct animal</w:t>
            </w:r>
          </w:p>
        </w:tc>
      </w:tr>
      <w:tr w:rsidR="00F96406" w:rsidRPr="00E56728" w14:paraId="7D952034" w14:textId="77777777" w:rsidTr="003641B1">
        <w:tc>
          <w:tcPr>
            <w:tcW w:w="562" w:type="dxa"/>
          </w:tcPr>
          <w:p w14:paraId="3079EFE1" w14:textId="6137C278" w:rsidR="00F96406" w:rsidRPr="00E56728" w:rsidRDefault="00F96406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19</w:t>
            </w:r>
          </w:p>
        </w:tc>
        <w:tc>
          <w:tcPr>
            <w:tcW w:w="4962" w:type="dxa"/>
          </w:tcPr>
          <w:p w14:paraId="50F451FF" w14:textId="70E09856" w:rsidR="00F96406" w:rsidRPr="00E56728" w:rsidRDefault="00F96406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How does Cate describe her feelings when she visits Paris?</w:t>
            </w:r>
          </w:p>
        </w:tc>
        <w:tc>
          <w:tcPr>
            <w:tcW w:w="5244" w:type="dxa"/>
          </w:tcPr>
          <w:p w14:paraId="47FA7383" w14:textId="73411A9E" w:rsidR="00F96406" w:rsidRPr="00E56728" w:rsidRDefault="00F96406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Cate realises she is surrounded by strange buildings, strange people and a strange language but it makes her feel alive, and that worlds and possibilities were all around</w:t>
            </w:r>
          </w:p>
        </w:tc>
        <w:tc>
          <w:tcPr>
            <w:tcW w:w="3180" w:type="dxa"/>
          </w:tcPr>
          <w:p w14:paraId="23A71783" w14:textId="77777777" w:rsidR="00F96406" w:rsidRPr="00E56728" w:rsidRDefault="00F96406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 202</w:t>
            </w:r>
          </w:p>
          <w:p w14:paraId="6E2E3431" w14:textId="5C3DB6A8" w:rsidR="00F96406" w:rsidRPr="00E56728" w:rsidRDefault="00F96406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up to 2 points for details and accuracy of answer</w:t>
            </w:r>
          </w:p>
        </w:tc>
      </w:tr>
      <w:tr w:rsidR="00F96406" w:rsidRPr="00E56728" w14:paraId="3CEE91B6" w14:textId="77777777" w:rsidTr="003641B1">
        <w:tc>
          <w:tcPr>
            <w:tcW w:w="562" w:type="dxa"/>
          </w:tcPr>
          <w:p w14:paraId="595C97D8" w14:textId="4629A469" w:rsidR="00F96406" w:rsidRPr="00E56728" w:rsidRDefault="00F96406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4962" w:type="dxa"/>
          </w:tcPr>
          <w:p w14:paraId="503A1268" w14:textId="59478AE8" w:rsidR="00F96406" w:rsidRPr="00E56728" w:rsidRDefault="000A2A45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Why do Elise and Cate have trouble talking to each other on the telephone?</w:t>
            </w:r>
          </w:p>
        </w:tc>
        <w:tc>
          <w:tcPr>
            <w:tcW w:w="5244" w:type="dxa"/>
          </w:tcPr>
          <w:p w14:paraId="5EE110EC" w14:textId="63A69E0E" w:rsidR="00F96406" w:rsidRPr="00E56728" w:rsidRDefault="000A2A45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The time difference between Melbourne and London. When it’s eveing in Melbourne, Cate is getting ready for school, and when she gets home in the afternoon, Elise was already asleep.</w:t>
            </w:r>
          </w:p>
        </w:tc>
        <w:tc>
          <w:tcPr>
            <w:tcW w:w="3180" w:type="dxa"/>
          </w:tcPr>
          <w:p w14:paraId="49A60964" w14:textId="77777777" w:rsidR="00F96406" w:rsidRPr="00E56728" w:rsidRDefault="000A2A45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 202</w:t>
            </w:r>
          </w:p>
          <w:p w14:paraId="7B531236" w14:textId="2D72A745" w:rsidR="000A2A45" w:rsidRPr="00E56728" w:rsidRDefault="000A2A45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up to 2 points for detail and accuracy of answer</w:t>
            </w:r>
          </w:p>
        </w:tc>
      </w:tr>
      <w:tr w:rsidR="00F96406" w:rsidRPr="00E56728" w14:paraId="05F7CB8A" w14:textId="77777777" w:rsidTr="003641B1">
        <w:tc>
          <w:tcPr>
            <w:tcW w:w="562" w:type="dxa"/>
          </w:tcPr>
          <w:p w14:paraId="2758C2C5" w14:textId="628CC4D2" w:rsidR="00F96406" w:rsidRPr="00E56728" w:rsidRDefault="00F96406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lastRenderedPageBreak/>
              <w:t>21</w:t>
            </w:r>
          </w:p>
        </w:tc>
        <w:tc>
          <w:tcPr>
            <w:tcW w:w="4962" w:type="dxa"/>
          </w:tcPr>
          <w:p w14:paraId="1334B644" w14:textId="289D96FC" w:rsidR="00F96406" w:rsidRPr="00E56728" w:rsidRDefault="00BF2981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Why does Cate feel lonely on the night before her birthday?</w:t>
            </w:r>
          </w:p>
        </w:tc>
        <w:tc>
          <w:tcPr>
            <w:tcW w:w="5244" w:type="dxa"/>
          </w:tcPr>
          <w:p w14:paraId="6841191B" w14:textId="7836955A" w:rsidR="00F96406" w:rsidRPr="00E56728" w:rsidRDefault="00BF2981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Her mother has plans for school the next day, Elise isn’t answering her phone and she has no one to talk to about her father’s death.</w:t>
            </w:r>
          </w:p>
        </w:tc>
        <w:tc>
          <w:tcPr>
            <w:tcW w:w="3180" w:type="dxa"/>
          </w:tcPr>
          <w:p w14:paraId="18D45920" w14:textId="77777777" w:rsidR="00F96406" w:rsidRPr="00E56728" w:rsidRDefault="00BF2981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pp. 214-215</w:t>
            </w:r>
          </w:p>
          <w:p w14:paraId="246D08D0" w14:textId="3081BD01" w:rsidR="00BF2981" w:rsidRPr="00E56728" w:rsidRDefault="00BF2981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up to 2 points for detail and accuracy of answer</w:t>
            </w:r>
          </w:p>
        </w:tc>
      </w:tr>
      <w:tr w:rsidR="00F96406" w:rsidRPr="00E56728" w14:paraId="24AE3FA7" w14:textId="77777777" w:rsidTr="003641B1">
        <w:tc>
          <w:tcPr>
            <w:tcW w:w="562" w:type="dxa"/>
          </w:tcPr>
          <w:p w14:paraId="0E48148C" w14:textId="1C263CE6" w:rsidR="00F96406" w:rsidRPr="00E56728" w:rsidRDefault="00F96406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22</w:t>
            </w:r>
          </w:p>
        </w:tc>
        <w:tc>
          <w:tcPr>
            <w:tcW w:w="4962" w:type="dxa"/>
          </w:tcPr>
          <w:p w14:paraId="7E490729" w14:textId="2F0BC051" w:rsidR="00F96406" w:rsidRPr="00E56728" w:rsidRDefault="00F976F8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When mum hands Cate the letter from her father what does she say to Cate?</w:t>
            </w:r>
          </w:p>
        </w:tc>
        <w:tc>
          <w:tcPr>
            <w:tcW w:w="5244" w:type="dxa"/>
          </w:tcPr>
          <w:p w14:paraId="52A4BAF6" w14:textId="0AD5EC3C" w:rsidR="00F96406" w:rsidRPr="00E56728" w:rsidRDefault="00F976F8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‘You have choices. You don’t have to </w:t>
            </w:r>
            <w:r w:rsidR="00911752" w:rsidRPr="00E56728">
              <w:rPr>
                <w:rFonts w:cstheme="minorHAnsi"/>
                <w:sz w:val="22"/>
                <w:szCs w:val="22"/>
              </w:rPr>
              <w:t>open it if it’s too upsetting’.</w:t>
            </w:r>
          </w:p>
        </w:tc>
        <w:tc>
          <w:tcPr>
            <w:tcW w:w="3180" w:type="dxa"/>
          </w:tcPr>
          <w:p w14:paraId="2FFE8F29" w14:textId="77777777" w:rsidR="00F96406" w:rsidRPr="00E56728" w:rsidRDefault="008112A7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pp.216-217</w:t>
            </w:r>
          </w:p>
          <w:p w14:paraId="5030A59E" w14:textId="77777777" w:rsidR="008112A7" w:rsidRPr="00E56728" w:rsidRDefault="008112A7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 point for ‘choices’</w:t>
            </w:r>
          </w:p>
          <w:p w14:paraId="14A54E01" w14:textId="21FCAC11" w:rsidR="008112A7" w:rsidRPr="00E56728" w:rsidRDefault="008112A7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1 point for ‘don’t have to’</w:t>
            </w:r>
          </w:p>
        </w:tc>
      </w:tr>
      <w:tr w:rsidR="00F96406" w:rsidRPr="00E56728" w14:paraId="052B484F" w14:textId="77777777" w:rsidTr="003641B1">
        <w:tc>
          <w:tcPr>
            <w:tcW w:w="562" w:type="dxa"/>
          </w:tcPr>
          <w:p w14:paraId="4BCCA17D" w14:textId="14CF74FA" w:rsidR="00F96406" w:rsidRPr="00E56728" w:rsidRDefault="00F96406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23</w:t>
            </w:r>
          </w:p>
        </w:tc>
        <w:tc>
          <w:tcPr>
            <w:tcW w:w="4962" w:type="dxa"/>
          </w:tcPr>
          <w:p w14:paraId="045C1E9E" w14:textId="1569E3BF" w:rsidR="00F96406" w:rsidRPr="00E56728" w:rsidRDefault="00826FA9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In the first part of Dad’s video message what three things does he hope this game will bring Cate?</w:t>
            </w:r>
            <w:r w:rsidR="00587E6A" w:rsidRPr="00E56728">
              <w:rPr>
                <w:rFonts w:cstheme="minorHAnsi"/>
                <w:sz w:val="22"/>
                <w:szCs w:val="22"/>
              </w:rPr>
              <w:t xml:space="preserve"> How many experiences does he say he’s planned?</w:t>
            </w:r>
          </w:p>
        </w:tc>
        <w:tc>
          <w:tcPr>
            <w:tcW w:w="5244" w:type="dxa"/>
          </w:tcPr>
          <w:p w14:paraId="5D0F3D95" w14:textId="14E3E31E" w:rsidR="00F96406" w:rsidRPr="00E56728" w:rsidRDefault="00826FA9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Some laughs, some drama, and much happiness</w:t>
            </w:r>
            <w:r w:rsidR="00587E6A" w:rsidRPr="00E56728">
              <w:rPr>
                <w:rFonts w:cstheme="minorHAnsi"/>
                <w:sz w:val="22"/>
                <w:szCs w:val="22"/>
              </w:rPr>
              <w:t xml:space="preserve"> over the 4 experiences.</w:t>
            </w:r>
          </w:p>
        </w:tc>
        <w:tc>
          <w:tcPr>
            <w:tcW w:w="3180" w:type="dxa"/>
          </w:tcPr>
          <w:p w14:paraId="5C726111" w14:textId="77777777" w:rsidR="00F96406" w:rsidRPr="00E56728" w:rsidRDefault="00826FA9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 223</w:t>
            </w:r>
          </w:p>
          <w:p w14:paraId="2CBA6116" w14:textId="3EDC80DD" w:rsidR="00826FA9" w:rsidRPr="00E56728" w:rsidRDefault="00826FA9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up to 2 points for detail and accuracy of answer</w:t>
            </w:r>
          </w:p>
        </w:tc>
      </w:tr>
      <w:tr w:rsidR="00F96406" w:rsidRPr="00E56728" w14:paraId="27785B51" w14:textId="77777777" w:rsidTr="003641B1">
        <w:tc>
          <w:tcPr>
            <w:tcW w:w="562" w:type="dxa"/>
          </w:tcPr>
          <w:p w14:paraId="6881C4D4" w14:textId="7B1C1662" w:rsidR="00F96406" w:rsidRPr="00E56728" w:rsidRDefault="00F96406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24</w:t>
            </w:r>
          </w:p>
        </w:tc>
        <w:tc>
          <w:tcPr>
            <w:tcW w:w="4962" w:type="dxa"/>
          </w:tcPr>
          <w:p w14:paraId="5568F9D1" w14:textId="211E6C75" w:rsidR="00F96406" w:rsidRPr="00E56728" w:rsidRDefault="00F70FCE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Who goes to Harry’s Nosh House with Cate? What do they do there?</w:t>
            </w:r>
          </w:p>
        </w:tc>
        <w:tc>
          <w:tcPr>
            <w:tcW w:w="5244" w:type="dxa"/>
          </w:tcPr>
          <w:p w14:paraId="3744A9FB" w14:textId="320B384F" w:rsidR="00F96406" w:rsidRPr="00E56728" w:rsidRDefault="00F70FCE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Cate goes there with a queen double and a corgi. They eat a big fried up breakfast while the comedian regales Cate with silly (fake) stories about the royal family</w:t>
            </w:r>
          </w:p>
        </w:tc>
        <w:tc>
          <w:tcPr>
            <w:tcW w:w="3180" w:type="dxa"/>
          </w:tcPr>
          <w:p w14:paraId="5607ABF7" w14:textId="77777777" w:rsidR="00F96406" w:rsidRPr="00E56728" w:rsidRDefault="00F70FCE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pp. 229</w:t>
            </w:r>
          </w:p>
          <w:p w14:paraId="5B924D8C" w14:textId="77777777" w:rsidR="00F70FCE" w:rsidRPr="00E56728" w:rsidRDefault="00F70FCE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½ point for fake queen</w:t>
            </w:r>
          </w:p>
          <w:p w14:paraId="0B455FB3" w14:textId="77777777" w:rsidR="00F70FCE" w:rsidRPr="00E56728" w:rsidRDefault="00F70FCE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½ point for corgi</w:t>
            </w:r>
          </w:p>
          <w:p w14:paraId="47B99F4E" w14:textId="77777777" w:rsidR="00587E6A" w:rsidRPr="00E56728" w:rsidRDefault="00587E6A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½ </w:t>
            </w:r>
            <w:r w:rsidR="00F70FCE" w:rsidRPr="00E56728">
              <w:rPr>
                <w:rFonts w:cstheme="minorHAnsi"/>
                <w:sz w:val="22"/>
                <w:szCs w:val="22"/>
              </w:rPr>
              <w:t xml:space="preserve">point for what they eat </w:t>
            </w:r>
          </w:p>
          <w:p w14:paraId="6039E0F7" w14:textId="093E180F" w:rsidR="00F70FCE" w:rsidRPr="00E56728" w:rsidRDefault="00587E6A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½ point for what the convers</w:t>
            </w:r>
            <w:r w:rsidR="00317FB4">
              <w:rPr>
                <w:rFonts w:cstheme="minorHAnsi"/>
                <w:sz w:val="22"/>
                <w:szCs w:val="22"/>
              </w:rPr>
              <w:t>a</w:t>
            </w:r>
            <w:r w:rsidRPr="00E56728">
              <w:rPr>
                <w:rFonts w:cstheme="minorHAnsi"/>
                <w:sz w:val="22"/>
                <w:szCs w:val="22"/>
              </w:rPr>
              <w:t>tion</w:t>
            </w:r>
          </w:p>
        </w:tc>
      </w:tr>
      <w:tr w:rsidR="00F96406" w:rsidRPr="00E56728" w14:paraId="66B5EF06" w14:textId="77777777" w:rsidTr="003641B1">
        <w:tc>
          <w:tcPr>
            <w:tcW w:w="562" w:type="dxa"/>
          </w:tcPr>
          <w:p w14:paraId="4F54085E" w14:textId="5EC1D21E" w:rsidR="00F96406" w:rsidRPr="00E56728" w:rsidRDefault="00F96406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25</w:t>
            </w:r>
          </w:p>
        </w:tc>
        <w:tc>
          <w:tcPr>
            <w:tcW w:w="4962" w:type="dxa"/>
          </w:tcPr>
          <w:p w14:paraId="65D1E519" w14:textId="0DFBBAE5" w:rsidR="00F96406" w:rsidRPr="00E56728" w:rsidRDefault="000F25BC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What is the last line of ‘A Little Spark’?</w:t>
            </w:r>
          </w:p>
        </w:tc>
        <w:tc>
          <w:tcPr>
            <w:tcW w:w="5244" w:type="dxa"/>
          </w:tcPr>
          <w:p w14:paraId="404EDFF3" w14:textId="30467D1C" w:rsidR="00F96406" w:rsidRPr="00E56728" w:rsidRDefault="000F25BC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 xml:space="preserve">‘And we made </w:t>
            </w:r>
            <w:r w:rsidR="00046CD5" w:rsidRPr="00E56728">
              <w:rPr>
                <w:rFonts w:cstheme="minorHAnsi"/>
                <w:sz w:val="22"/>
                <w:szCs w:val="22"/>
              </w:rPr>
              <w:t xml:space="preserve">snow </w:t>
            </w:r>
            <w:r w:rsidRPr="00E56728">
              <w:rPr>
                <w:rFonts w:cstheme="minorHAnsi"/>
                <w:sz w:val="22"/>
                <w:szCs w:val="22"/>
              </w:rPr>
              <w:t>angels in a park in Angel</w:t>
            </w:r>
            <w:r w:rsidR="00046CD5" w:rsidRPr="00E56728">
              <w:rPr>
                <w:rFonts w:cstheme="minorHAnsi"/>
                <w:sz w:val="22"/>
                <w:szCs w:val="22"/>
              </w:rPr>
              <w:t>.’</w:t>
            </w:r>
          </w:p>
        </w:tc>
        <w:tc>
          <w:tcPr>
            <w:tcW w:w="3180" w:type="dxa"/>
          </w:tcPr>
          <w:p w14:paraId="562CFB04" w14:textId="77777777" w:rsidR="00F96406" w:rsidRPr="00E56728" w:rsidRDefault="000F25BC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p. 243</w:t>
            </w:r>
          </w:p>
          <w:p w14:paraId="2CF24E63" w14:textId="7967631B" w:rsidR="000F25BC" w:rsidRPr="00E56728" w:rsidRDefault="00046CD5" w:rsidP="00F96406">
            <w:pPr>
              <w:rPr>
                <w:rFonts w:cstheme="minorHAnsi"/>
                <w:sz w:val="22"/>
                <w:szCs w:val="22"/>
              </w:rPr>
            </w:pPr>
            <w:r w:rsidRPr="00E56728">
              <w:rPr>
                <w:rFonts w:cstheme="minorHAnsi"/>
                <w:sz w:val="22"/>
                <w:szCs w:val="22"/>
              </w:rPr>
              <w:t>up to 2 points for exact quote</w:t>
            </w:r>
          </w:p>
        </w:tc>
      </w:tr>
    </w:tbl>
    <w:p w14:paraId="6A49A89F" w14:textId="77777777" w:rsidR="00BA1868" w:rsidRPr="00E56728" w:rsidRDefault="00BA1868">
      <w:pPr>
        <w:rPr>
          <w:rFonts w:cstheme="minorHAnsi"/>
          <w:sz w:val="22"/>
          <w:szCs w:val="22"/>
        </w:rPr>
      </w:pPr>
    </w:p>
    <w:sectPr w:rsidR="00BA1868" w:rsidRPr="00E56728" w:rsidSect="00BA18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EA"/>
    <w:rsid w:val="00046CD5"/>
    <w:rsid w:val="00093A06"/>
    <w:rsid w:val="000A2A45"/>
    <w:rsid w:val="000F25BC"/>
    <w:rsid w:val="001310E9"/>
    <w:rsid w:val="00255FEF"/>
    <w:rsid w:val="002928F5"/>
    <w:rsid w:val="002B4AB5"/>
    <w:rsid w:val="00317FB4"/>
    <w:rsid w:val="003641B1"/>
    <w:rsid w:val="00396860"/>
    <w:rsid w:val="00396C04"/>
    <w:rsid w:val="003F33E5"/>
    <w:rsid w:val="00401127"/>
    <w:rsid w:val="004553C8"/>
    <w:rsid w:val="004B7B1E"/>
    <w:rsid w:val="004F1423"/>
    <w:rsid w:val="00550F85"/>
    <w:rsid w:val="00587E6A"/>
    <w:rsid w:val="005C0F84"/>
    <w:rsid w:val="00636EFC"/>
    <w:rsid w:val="006A30F1"/>
    <w:rsid w:val="00766DBC"/>
    <w:rsid w:val="007810C9"/>
    <w:rsid w:val="008112A7"/>
    <w:rsid w:val="00826B04"/>
    <w:rsid w:val="00826FA9"/>
    <w:rsid w:val="00837DD8"/>
    <w:rsid w:val="008501EA"/>
    <w:rsid w:val="008759AD"/>
    <w:rsid w:val="008C5F1E"/>
    <w:rsid w:val="0090509E"/>
    <w:rsid w:val="00911752"/>
    <w:rsid w:val="009C02A9"/>
    <w:rsid w:val="00A308CA"/>
    <w:rsid w:val="00A752F6"/>
    <w:rsid w:val="00B4655C"/>
    <w:rsid w:val="00BA1868"/>
    <w:rsid w:val="00BD3093"/>
    <w:rsid w:val="00BF2981"/>
    <w:rsid w:val="00C00E2C"/>
    <w:rsid w:val="00E56728"/>
    <w:rsid w:val="00E670E1"/>
    <w:rsid w:val="00E8454B"/>
    <w:rsid w:val="00F70FCE"/>
    <w:rsid w:val="00F96406"/>
    <w:rsid w:val="00F976F8"/>
    <w:rsid w:val="00FA68F0"/>
    <w:rsid w:val="00FD5435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99D8"/>
  <w15:chartTrackingRefBased/>
  <w15:docId w15:val="{33A24D9E-78B7-404F-A8CB-DC90CB95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Trish Buckley</cp:lastModifiedBy>
  <cp:revision>31</cp:revision>
  <dcterms:created xsi:type="dcterms:W3CDTF">2023-03-17T23:59:00Z</dcterms:created>
  <dcterms:modified xsi:type="dcterms:W3CDTF">2025-01-07T04:36:00Z</dcterms:modified>
</cp:coreProperties>
</file>