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A268" w14:textId="7A5EC579" w:rsidR="00C46787" w:rsidRDefault="000B7514">
      <w:r>
        <w:t>Parking instructions</w:t>
      </w:r>
    </w:p>
    <w:p w14:paraId="638F18A7" w14:textId="77777777" w:rsidR="000B7514" w:rsidRPr="000B7514" w:rsidRDefault="000B7514" w:rsidP="000B7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B751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Enter Moreton Bay College via the Hargreaves Road entrance.</w:t>
      </w:r>
    </w:p>
    <w:p w14:paraId="03B1AD1E" w14:textId="77777777" w:rsidR="000B7514" w:rsidRPr="000B7514" w:rsidRDefault="000B7514" w:rsidP="000B7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B751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524B0155" w14:textId="77777777" w:rsidR="000B7514" w:rsidRPr="000B7514" w:rsidRDefault="000B7514" w:rsidP="000B7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B751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Follow the road in, and if parking, stay left and park in the P and F carpark indicated on the map in green, opposite the P building – Leita Bowell Hall.</w:t>
      </w:r>
    </w:p>
    <w:p w14:paraId="227F04E1" w14:textId="77777777" w:rsidR="000B7514" w:rsidRPr="000B7514" w:rsidRDefault="000B7514" w:rsidP="000B7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B751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7DEAEDE6" w14:textId="77777777" w:rsidR="000B7514" w:rsidRPr="000B7514" w:rsidRDefault="000B7514" w:rsidP="000B7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B751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If being dropped off, enter via Hargreaves road, follow the road around and turn right at the Leita Boswell Hall </w:t>
      </w:r>
      <w:proofErr w:type="gramStart"/>
      <w:r w:rsidRPr="000B751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( P</w:t>
      </w:r>
      <w:proofErr w:type="gramEnd"/>
      <w:r w:rsidRPr="000B751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building)  and drop off at the “pencils” , indicated in black on the map.</w:t>
      </w:r>
    </w:p>
    <w:p w14:paraId="38B5794E" w14:textId="77777777" w:rsidR="000B7514" w:rsidRPr="000B7514" w:rsidRDefault="000B7514" w:rsidP="000B7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B751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24FB7CC7" w14:textId="77777777" w:rsidR="000B7514" w:rsidRPr="000B7514" w:rsidRDefault="000B7514" w:rsidP="000B7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B751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From either space proceed to the I building - Music Centre and Concert </w:t>
      </w:r>
      <w:proofErr w:type="gramStart"/>
      <w:r w:rsidRPr="000B751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Hall  -</w:t>
      </w:r>
      <w:proofErr w:type="gramEnd"/>
      <w:r w:rsidRPr="000B751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for registration and check in, marked in yellow.   </w:t>
      </w:r>
    </w:p>
    <w:p w14:paraId="5EEEB728" w14:textId="77777777" w:rsidR="000B7514" w:rsidRPr="000B7514" w:rsidRDefault="000B7514" w:rsidP="000B7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B751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06F563B5" w14:textId="77777777" w:rsidR="000B7514" w:rsidRPr="000B7514" w:rsidRDefault="000B7514" w:rsidP="000B7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B751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Pick-ups can be done from the same “pencils” area at the conclusion of the day’s events.  </w:t>
      </w:r>
    </w:p>
    <w:p w14:paraId="186AFE8C" w14:textId="77777777" w:rsidR="000B7514" w:rsidRDefault="000B7514"/>
    <w:sectPr w:rsidR="000B7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14"/>
    <w:rsid w:val="000B7514"/>
    <w:rsid w:val="0033686E"/>
    <w:rsid w:val="00C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7A19"/>
  <w15:chartTrackingRefBased/>
  <w15:docId w15:val="{FCD9DA50-CBF1-44E6-9F5B-B03CC5BF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A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Stubbs</dc:creator>
  <cp:keywords/>
  <dc:description/>
  <cp:lastModifiedBy>Jennifer Stubbs</cp:lastModifiedBy>
  <cp:revision>1</cp:revision>
  <dcterms:created xsi:type="dcterms:W3CDTF">2023-08-04T06:18:00Z</dcterms:created>
  <dcterms:modified xsi:type="dcterms:W3CDTF">2023-08-04T06:19:00Z</dcterms:modified>
</cp:coreProperties>
</file>